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92028" w14:textId="77777777" w:rsidR="002A72D8" w:rsidRDefault="00000000">
      <w:pPr>
        <w:pStyle w:val="a"/>
        <w:rPr>
          <w:rFonts w:ascii="Dotum" w:eastAsia="Dotum"/>
          <w:sz w:val="16"/>
        </w:rPr>
      </w:pPr>
      <w:r>
        <w:rPr>
          <w:rFonts w:ascii="Dotum" w:eastAsia="Dotum"/>
          <w:spacing w:val="-16"/>
          <w:sz w:val="16"/>
        </w:rPr>
        <w:t>■</w:t>
      </w:r>
      <w:r>
        <w:rPr>
          <w:rFonts w:ascii="Dotum" w:eastAsia="Dotum"/>
          <w:sz w:val="16"/>
        </w:rPr>
        <w:t xml:space="preserve"> [별지 제2-1호 서식] 개인정보 보호법 시행규칙 </w:t>
      </w:r>
    </w:p>
    <w:p w14:paraId="14434B6B" w14:textId="77777777" w:rsidR="002A72D8" w:rsidRDefault="002A72D8">
      <w:pPr>
        <w:pStyle w:val="a"/>
        <w:spacing w:line="144" w:lineRule="auto"/>
        <w:rPr>
          <w:rFonts w:ascii="Malgun Gothic" w:eastAsia="Malgun Gothic"/>
          <w:sz w:val="24"/>
        </w:rPr>
      </w:pPr>
    </w:p>
    <w:p w14:paraId="74B0F3C7" w14:textId="77777777" w:rsidR="002A72D8" w:rsidRDefault="002A72D8">
      <w:pPr>
        <w:pStyle w:val="a"/>
        <w:spacing w:line="144" w:lineRule="auto"/>
        <w:rPr>
          <w:rFonts w:ascii="Malgun Gothic" w:eastAsia="Malgun Gothic"/>
          <w:sz w:val="24"/>
        </w:rPr>
      </w:pPr>
    </w:p>
    <w:p w14:paraId="43850411" w14:textId="77777777" w:rsidR="002A72D8" w:rsidRDefault="00000000">
      <w:pPr>
        <w:pStyle w:val="a"/>
        <w:spacing w:line="360" w:lineRule="auto"/>
        <w:rPr>
          <w:rFonts w:ascii="Malgun Gothic" w:eastAsia="Malgun Gothic"/>
          <w:b/>
          <w:bCs/>
          <w:color w:val="0000FF"/>
          <w:sz w:val="24"/>
        </w:rPr>
      </w:pPr>
      <w:r>
        <w:rPr>
          <w:rFonts w:ascii="Malgun Gothic" w:eastAsia="Malgun Gothic"/>
          <w:b/>
          <w:bCs/>
          <w:sz w:val="24"/>
        </w:rPr>
        <w:t xml:space="preserve">  </w:t>
      </w:r>
    </w:p>
    <w:tbl>
      <w:tblPr>
        <w:tblW w:w="867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8676"/>
      </w:tblGrid>
      <w:tr w:rsidR="002A72D8" w14:paraId="5A63C2FB" w14:textId="77777777">
        <w:trPr>
          <w:trHeight w:val="626"/>
        </w:trPr>
        <w:tc>
          <w:tcPr>
            <w:tcW w:w="8676" w:type="dxa"/>
            <w:tcBorders>
              <w:top w:val="none" w:sz="2" w:space="0" w:color="auto"/>
              <w:left w:val="none" w:sz="2" w:space="0" w:color="auto"/>
              <w:bottom w:val="thinThickSmallGap" w:sz="15" w:space="0" w:color="000000"/>
              <w:right w:val="none" w:sz="2" w:space="0" w:color="auto"/>
              <w:tl2br w:val="nil"/>
              <w:tr2bl w:val="nil"/>
            </w:tcBorders>
            <w:vAlign w:val="center"/>
          </w:tcPr>
          <w:p w14:paraId="60F9D3DE" w14:textId="77777777" w:rsidR="002A72D8" w:rsidRDefault="00000000">
            <w:pPr>
              <w:pStyle w:val="a"/>
              <w:wordWrap/>
              <w:spacing w:line="252" w:lineRule="auto"/>
              <w:jc w:val="center"/>
              <w:rPr>
                <w:rFonts w:ascii="Malgun Gothic" w:eastAsia="Malgun Gothic"/>
                <w:b/>
                <w:bCs/>
                <w:spacing w:val="-8"/>
                <w:sz w:val="40"/>
              </w:rPr>
            </w:pPr>
            <w:r>
              <w:rPr>
                <w:rFonts w:ascii="Malgun Gothic" w:eastAsia="Malgun Gothic"/>
                <w:b/>
                <w:bCs/>
                <w:spacing w:val="-8"/>
                <w:sz w:val="40"/>
              </w:rPr>
              <w:t xml:space="preserve"> IRB 심의를 위한  </w:t>
            </w:r>
          </w:p>
          <w:p w14:paraId="6B41E7BA" w14:textId="77777777" w:rsidR="002A72D8" w:rsidRDefault="00000000">
            <w:pPr>
              <w:pStyle w:val="a"/>
              <w:wordWrap/>
              <w:spacing w:line="252" w:lineRule="auto"/>
              <w:jc w:val="center"/>
              <w:rPr>
                <w:rFonts w:ascii="Malgun Gothic" w:eastAsia="Malgun Gothic"/>
                <w:b/>
                <w:bCs/>
                <w:spacing w:val="-8"/>
                <w:sz w:val="40"/>
              </w:rPr>
            </w:pPr>
            <w:r>
              <w:rPr>
                <w:rFonts w:ascii="Malgun Gothic" w:eastAsia="Malgun Gothic"/>
                <w:b/>
                <w:bCs/>
                <w:spacing w:val="-8"/>
                <w:sz w:val="40"/>
              </w:rPr>
              <w:t>개인정보 수집</w:t>
            </w:r>
            <w:r>
              <w:rPr>
                <w:rFonts w:ascii="Malgun Gothic" w:eastAsia="Malgun Gothic"/>
                <w:b/>
                <w:bCs/>
                <w:spacing w:val="-8"/>
                <w:sz w:val="40"/>
              </w:rPr>
              <w:t>·</w:t>
            </w:r>
            <w:r>
              <w:rPr>
                <w:rFonts w:ascii="Malgun Gothic" w:eastAsia="Malgun Gothic"/>
                <w:b/>
                <w:bCs/>
                <w:spacing w:val="-8"/>
                <w:sz w:val="40"/>
              </w:rPr>
              <w:t>이용 동의서</w:t>
            </w:r>
          </w:p>
        </w:tc>
      </w:tr>
    </w:tbl>
    <w:p w14:paraId="403BED20" w14:textId="77777777" w:rsidR="002A72D8" w:rsidRDefault="00000000">
      <w:pPr>
        <w:pStyle w:val="a"/>
        <w:spacing w:after="80" w:line="234" w:lineRule="auto"/>
        <w:rPr>
          <w:rFonts w:ascii="Malgun Gothic" w:eastAsia="Malgun Gothic"/>
          <w:sz w:val="24"/>
        </w:rPr>
      </w:pPr>
      <w:r>
        <w:rPr>
          <w:rFonts w:ascii="Malgun Gothic" w:eastAsia="Malgun Gothic"/>
          <w:sz w:val="24"/>
        </w:rPr>
        <w:t xml:space="preserve"> UNIST IRB(생명윤리위원회)는 UNIST 연구자의 연구계획서 심의를 위하여 아래와 같이 개인정보를 수집</w:t>
      </w:r>
      <w:r>
        <w:rPr>
          <w:rFonts w:ascii="Malgun Gothic" w:eastAsia="Malgun Gothic"/>
          <w:sz w:val="24"/>
        </w:rPr>
        <w:t>·</w:t>
      </w:r>
      <w:r>
        <w:rPr>
          <w:rFonts w:ascii="Malgun Gothic" w:eastAsia="Malgun Gothic"/>
          <w:sz w:val="24"/>
        </w:rPr>
        <w:t xml:space="preserve">이용 합니다. </w:t>
      </w:r>
    </w:p>
    <w:tbl>
      <w:tblPr>
        <w:tblW w:w="958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534"/>
        <w:gridCol w:w="3023"/>
        <w:gridCol w:w="3023"/>
      </w:tblGrid>
      <w:tr w:rsidR="002A72D8" w14:paraId="0A51BF69" w14:textId="77777777">
        <w:trPr>
          <w:trHeight w:val="619"/>
        </w:trPr>
        <w:tc>
          <w:tcPr>
            <w:tcW w:w="3533" w:type="dxa"/>
            <w:tcBorders>
              <w:top w:val="single" w:sz="9" w:space="0" w:color="000000"/>
              <w:left w:val="single" w:sz="9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14:paraId="5604CB93" w14:textId="77777777" w:rsidR="002A72D8" w:rsidRDefault="00000000">
            <w:pPr>
              <w:pStyle w:val="a"/>
              <w:wordWrap/>
              <w:spacing w:line="252" w:lineRule="auto"/>
              <w:jc w:val="center"/>
              <w:rPr>
                <w:rFonts w:ascii="Malgun Gothic" w:eastAsia="Malgun Gothic"/>
                <w:b/>
                <w:bCs/>
                <w:spacing w:val="-5"/>
                <w:sz w:val="28"/>
              </w:rPr>
            </w:pPr>
            <w:r>
              <w:rPr>
                <w:rFonts w:ascii="Malgun Gothic" w:eastAsia="Malgun Gothic"/>
                <w:b/>
                <w:bCs/>
                <w:spacing w:val="-5"/>
                <w:sz w:val="28"/>
              </w:rPr>
              <w:t>수집 목적</w:t>
            </w:r>
          </w:p>
        </w:tc>
        <w:tc>
          <w:tcPr>
            <w:tcW w:w="3023" w:type="dxa"/>
            <w:tcBorders>
              <w:top w:val="single" w:sz="9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14:paraId="1102B646" w14:textId="77777777" w:rsidR="002A72D8" w:rsidRDefault="00000000">
            <w:pPr>
              <w:pStyle w:val="a"/>
              <w:wordWrap/>
              <w:spacing w:line="252" w:lineRule="auto"/>
              <w:jc w:val="center"/>
              <w:rPr>
                <w:rFonts w:ascii="Malgun Gothic" w:eastAsia="Malgun Gothic"/>
                <w:b/>
                <w:bCs/>
                <w:spacing w:val="-5"/>
                <w:sz w:val="28"/>
              </w:rPr>
            </w:pPr>
            <w:r>
              <w:rPr>
                <w:rFonts w:ascii="Malgun Gothic" w:eastAsia="Malgun Gothic"/>
                <w:b/>
                <w:bCs/>
                <w:spacing w:val="-5"/>
                <w:sz w:val="28"/>
              </w:rPr>
              <w:t>수집 항목</w:t>
            </w:r>
          </w:p>
        </w:tc>
        <w:tc>
          <w:tcPr>
            <w:tcW w:w="3023" w:type="dxa"/>
            <w:tcBorders>
              <w:top w:val="single" w:sz="9" w:space="0" w:color="000000"/>
              <w:left w:val="single" w:sz="2" w:space="0" w:color="000000"/>
              <w:bottom w:val="double" w:sz="11" w:space="0" w:color="000000"/>
              <w:right w:val="single" w:sz="9" w:space="0" w:color="000000"/>
              <w:tl2br w:val="nil"/>
              <w:tr2bl w:val="nil"/>
            </w:tcBorders>
            <w:shd w:val="clear" w:color="auto" w:fill="D6D6D6"/>
            <w:vAlign w:val="center"/>
          </w:tcPr>
          <w:p w14:paraId="3017562D" w14:textId="77777777" w:rsidR="002A72D8" w:rsidRDefault="00000000">
            <w:pPr>
              <w:pStyle w:val="a"/>
              <w:wordWrap/>
              <w:spacing w:line="252" w:lineRule="auto"/>
              <w:jc w:val="center"/>
              <w:rPr>
                <w:rFonts w:ascii="Malgun Gothic" w:eastAsia="Malgun Gothic"/>
                <w:b/>
                <w:bCs/>
                <w:spacing w:val="-5"/>
                <w:sz w:val="28"/>
              </w:rPr>
            </w:pPr>
            <w:r>
              <w:rPr>
                <w:rFonts w:ascii="Malgun Gothic" w:eastAsia="Malgun Gothic"/>
                <w:b/>
                <w:bCs/>
                <w:spacing w:val="-5"/>
                <w:sz w:val="28"/>
              </w:rPr>
              <w:t>보유</w:t>
            </w:r>
            <w:r>
              <w:rPr>
                <w:rFonts w:ascii="Malgun Gothic" w:eastAsia="Malgun Gothic"/>
                <w:b/>
                <w:bCs/>
                <w:spacing w:val="-5"/>
                <w:sz w:val="28"/>
              </w:rPr>
              <w:t>·</w:t>
            </w:r>
            <w:r>
              <w:rPr>
                <w:rFonts w:ascii="Malgun Gothic" w:eastAsia="Malgun Gothic"/>
                <w:b/>
                <w:bCs/>
                <w:spacing w:val="-5"/>
                <w:sz w:val="28"/>
              </w:rPr>
              <w:t>이용기간</w:t>
            </w:r>
          </w:p>
        </w:tc>
      </w:tr>
      <w:tr w:rsidR="002A72D8" w14:paraId="0746C2DF" w14:textId="77777777">
        <w:trPr>
          <w:trHeight w:val="1431"/>
        </w:trPr>
        <w:tc>
          <w:tcPr>
            <w:tcW w:w="3533" w:type="dxa"/>
            <w:tcBorders>
              <w:top w:val="double" w:sz="11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D28E86C" w14:textId="77777777" w:rsidR="002A72D8" w:rsidRDefault="00000000">
            <w:pPr>
              <w:pStyle w:val="a"/>
              <w:wordWrap/>
              <w:ind w:left="160"/>
              <w:jc w:val="left"/>
              <w:rPr>
                <w:rFonts w:ascii="Malgun Gothic" w:eastAsia="Malgun Gothic"/>
                <w:sz w:val="24"/>
              </w:rPr>
            </w:pPr>
            <w:r>
              <w:rPr>
                <w:rFonts w:ascii="Malgun Gothic" w:eastAsia="Malgun Gothic"/>
                <w:sz w:val="24"/>
              </w:rPr>
              <w:t>연구자 식별</w:t>
            </w:r>
          </w:p>
          <w:p w14:paraId="256969CD" w14:textId="77777777" w:rsidR="002A72D8" w:rsidRDefault="00000000">
            <w:pPr>
              <w:pStyle w:val="a"/>
              <w:wordWrap/>
              <w:ind w:left="160"/>
              <w:jc w:val="left"/>
              <w:rPr>
                <w:rFonts w:ascii="Malgun Gothic" w:eastAsia="Malgun Gothic"/>
                <w:sz w:val="24"/>
              </w:rPr>
            </w:pPr>
            <w:r>
              <w:rPr>
                <w:rFonts w:ascii="Malgun Gothic" w:eastAsia="Malgun Gothic"/>
                <w:sz w:val="24"/>
              </w:rPr>
              <w:t>연구계획서의 심의</w:t>
            </w:r>
          </w:p>
          <w:p w14:paraId="580CACF8" w14:textId="77777777" w:rsidR="002A72D8" w:rsidRDefault="00000000">
            <w:pPr>
              <w:pStyle w:val="a"/>
              <w:wordWrap/>
              <w:ind w:left="160"/>
              <w:jc w:val="left"/>
              <w:rPr>
                <w:rFonts w:ascii="Malgun Gothic" w:eastAsia="Malgun Gothic"/>
                <w:sz w:val="24"/>
              </w:rPr>
            </w:pPr>
            <w:r>
              <w:rPr>
                <w:rFonts w:ascii="Malgun Gothic" w:eastAsia="Malgun Gothic"/>
                <w:sz w:val="24"/>
              </w:rPr>
              <w:t>(타당성과 전문성 등의 판단)</w:t>
            </w:r>
          </w:p>
        </w:tc>
        <w:tc>
          <w:tcPr>
            <w:tcW w:w="3023" w:type="dxa"/>
            <w:tcBorders>
              <w:top w:val="double" w:sz="11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9549B94" w14:textId="77777777" w:rsidR="002A72D8" w:rsidRDefault="00000000">
            <w:pPr>
              <w:pStyle w:val="a"/>
              <w:wordWrap/>
              <w:ind w:left="160"/>
              <w:jc w:val="left"/>
              <w:rPr>
                <w:rFonts w:ascii="Malgun Gothic" w:eastAsia="Malgun Gothic"/>
                <w:b/>
                <w:bCs/>
                <w:color w:val="437FC1"/>
                <w:sz w:val="26"/>
                <w:u w:val="single" w:color="000000"/>
              </w:rPr>
            </w:pPr>
            <w:r>
              <w:rPr>
                <w:rFonts w:ascii="Malgun Gothic" w:eastAsia="Malgun Gothic"/>
                <w:b/>
                <w:bCs/>
                <w:color w:val="437FC1"/>
                <w:sz w:val="26"/>
                <w:u w:val="single" w:color="000000"/>
              </w:rPr>
              <w:t>성명, 소속, 직위,</w:t>
            </w:r>
          </w:p>
          <w:p w14:paraId="3DE175C6" w14:textId="77777777" w:rsidR="002A72D8" w:rsidRDefault="00000000">
            <w:pPr>
              <w:pStyle w:val="a"/>
              <w:wordWrap/>
              <w:ind w:left="160"/>
              <w:jc w:val="left"/>
              <w:rPr>
                <w:rFonts w:ascii="Malgun Gothic" w:eastAsia="Malgun Gothic"/>
                <w:b/>
                <w:bCs/>
                <w:color w:val="437FC1"/>
                <w:sz w:val="26"/>
                <w:u w:val="single" w:color="000000"/>
              </w:rPr>
            </w:pPr>
            <w:r>
              <w:rPr>
                <w:rFonts w:ascii="Malgun Gothic" w:eastAsia="Malgun Gothic"/>
                <w:b/>
                <w:bCs/>
                <w:color w:val="437FC1"/>
                <w:sz w:val="26"/>
                <w:u w:val="single" w:color="000000"/>
              </w:rPr>
              <w:t>이메일, 전화번호</w:t>
            </w:r>
          </w:p>
          <w:p w14:paraId="0D701442" w14:textId="77777777" w:rsidR="002A72D8" w:rsidRDefault="00000000">
            <w:pPr>
              <w:pStyle w:val="a"/>
              <w:wordWrap/>
              <w:ind w:left="160"/>
              <w:jc w:val="left"/>
              <w:rPr>
                <w:rFonts w:ascii="Malgun Gothic" w:eastAsia="Malgun Gothic"/>
                <w:b/>
                <w:bCs/>
                <w:color w:val="437FC1"/>
                <w:sz w:val="26"/>
                <w:u w:val="single" w:color="000000"/>
              </w:rPr>
            </w:pPr>
            <w:r>
              <w:rPr>
                <w:rFonts w:ascii="Malgun Gothic" w:eastAsia="Malgun Gothic"/>
                <w:b/>
                <w:bCs/>
                <w:color w:val="437FC1"/>
                <w:sz w:val="26"/>
                <w:u w:val="single" w:color="000000"/>
              </w:rPr>
              <w:t>학력, 경력</w:t>
            </w:r>
          </w:p>
        </w:tc>
        <w:tc>
          <w:tcPr>
            <w:tcW w:w="3023" w:type="dxa"/>
            <w:tcBorders>
              <w:top w:val="double" w:sz="11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1FC5EDF6" w14:textId="77777777" w:rsidR="002A72D8" w:rsidRDefault="00000000">
            <w:pPr>
              <w:pStyle w:val="a"/>
              <w:wordWrap/>
              <w:ind w:left="160"/>
              <w:jc w:val="left"/>
              <w:rPr>
                <w:rFonts w:ascii="Malgun Gothic" w:eastAsia="Malgun Gothic"/>
                <w:b/>
                <w:bCs/>
                <w:color w:val="437FC1"/>
                <w:sz w:val="26"/>
                <w:u w:val="single" w:color="000000"/>
              </w:rPr>
            </w:pPr>
            <w:r>
              <w:rPr>
                <w:rFonts w:ascii="Malgun Gothic" w:eastAsia="Malgun Gothic"/>
                <w:b/>
                <w:bCs/>
                <w:color w:val="437FC1"/>
                <w:sz w:val="26"/>
                <w:u w:val="single" w:color="000000"/>
              </w:rPr>
              <w:t>승인된 연구기간이 끝난 후 5년까지</w:t>
            </w:r>
          </w:p>
        </w:tc>
      </w:tr>
    </w:tbl>
    <w:p w14:paraId="40AEA9F2" w14:textId="77777777" w:rsidR="002A72D8" w:rsidRDefault="002A72D8">
      <w:pPr>
        <w:pStyle w:val="a"/>
        <w:spacing w:after="80" w:line="234" w:lineRule="auto"/>
        <w:rPr>
          <w:rFonts w:ascii="Malgun Gothic" w:eastAsia="Malgun Gothic"/>
          <w:sz w:val="24"/>
        </w:rPr>
      </w:pPr>
    </w:p>
    <w:p w14:paraId="07BA86F4" w14:textId="77777777" w:rsidR="002A72D8" w:rsidRDefault="00000000">
      <w:pPr>
        <w:pStyle w:val="a"/>
        <w:spacing w:after="80" w:line="270" w:lineRule="auto"/>
        <w:ind w:left="372" w:hanging="372"/>
        <w:rPr>
          <w:rFonts w:ascii="Malgun Gothic" w:eastAsia="Malgun Gothic"/>
          <w:sz w:val="24"/>
        </w:rPr>
      </w:pPr>
      <w:r>
        <w:rPr>
          <w:rFonts w:ascii="Malgun Gothic" w:eastAsia="Malgun Gothic"/>
          <w:sz w:val="24"/>
        </w:rPr>
        <w:t>※</w:t>
      </w:r>
      <w:r>
        <w:rPr>
          <w:rFonts w:ascii="Malgun Gothic" w:eastAsia="Malgun Gothic"/>
          <w:sz w:val="24"/>
        </w:rPr>
        <w:t xml:space="preserve"> 귀하는 UNIST IRB 심의에 필요한 최소한의 개인정보 수집</w:t>
      </w:r>
      <w:r>
        <w:rPr>
          <w:rFonts w:ascii="Malgun Gothic" w:eastAsia="Malgun Gothic"/>
          <w:sz w:val="24"/>
        </w:rPr>
        <w:t>·</w:t>
      </w:r>
      <w:r>
        <w:rPr>
          <w:rFonts w:ascii="Malgun Gothic" w:eastAsia="Malgun Gothic"/>
          <w:sz w:val="24"/>
        </w:rPr>
        <w:t>이용에 동의하지 않을 권리가 있으며, 동의 거부 시 거부한 내용에 대해 서비스가 제한될 수 있습니다.</w:t>
      </w:r>
    </w:p>
    <w:p w14:paraId="19D7F08C" w14:textId="77777777" w:rsidR="002A72D8" w:rsidRDefault="002A72D8">
      <w:pPr>
        <w:pStyle w:val="a"/>
        <w:spacing w:after="80" w:line="234" w:lineRule="auto"/>
        <w:rPr>
          <w:rFonts w:ascii="Malgun Gothic" w:eastAsia="Malgun Gothic"/>
          <w:sz w:val="24"/>
        </w:rPr>
      </w:pPr>
    </w:p>
    <w:p w14:paraId="0C33DD4A" w14:textId="77777777" w:rsidR="002A72D8" w:rsidRDefault="00000000">
      <w:pPr>
        <w:pStyle w:val="a"/>
        <w:spacing w:after="80" w:line="306" w:lineRule="auto"/>
        <w:ind w:left="372" w:hanging="372"/>
        <w:rPr>
          <w:rFonts w:ascii="Malgun Gothic" w:eastAsia="Malgun Gothic"/>
          <w:sz w:val="24"/>
        </w:rPr>
      </w:pPr>
      <w:r>
        <w:rPr>
          <w:rFonts w:ascii="Malgun Gothic" w:eastAsia="Malgun Gothic"/>
          <w:sz w:val="24"/>
        </w:rPr>
        <w:t xml:space="preserve"> 「개인정보보호법 제15조(개인정보의 수집</w:t>
      </w:r>
      <w:r>
        <w:rPr>
          <w:rFonts w:ascii="Malgun Gothic" w:eastAsia="Malgun Gothic"/>
          <w:sz w:val="24"/>
        </w:rPr>
        <w:t>․</w:t>
      </w:r>
      <w:r>
        <w:rPr>
          <w:rFonts w:ascii="Malgun Gothic" w:eastAsia="Malgun Gothic"/>
          <w:sz w:val="24"/>
        </w:rPr>
        <w:t>이용), 제17조(개인정보의 제공), 제18조(개인정보의 이용</w:t>
      </w:r>
      <w:r>
        <w:rPr>
          <w:rFonts w:ascii="Malgun Gothic" w:eastAsia="Malgun Gothic"/>
          <w:sz w:val="24"/>
        </w:rPr>
        <w:t>․</w:t>
      </w:r>
      <w:r>
        <w:rPr>
          <w:rFonts w:ascii="Malgun Gothic" w:eastAsia="Malgun Gothic"/>
          <w:sz w:val="24"/>
        </w:rPr>
        <w:t>제공 제한, 제22조(동의를 받는 방법)」에 의거 개인정보처리에 관하여 고지를 받았으며 본인은 위와 같이 개인정보 수집 및 이용</w:t>
      </w:r>
      <w:r>
        <w:rPr>
          <w:rFonts w:ascii="Malgun Gothic" w:eastAsia="Malgun Gothic"/>
          <w:sz w:val="24"/>
        </w:rPr>
        <w:t>․</w:t>
      </w:r>
      <w:r>
        <w:rPr>
          <w:rFonts w:ascii="Malgun Gothic" w:eastAsia="Malgun Gothic"/>
          <w:sz w:val="24"/>
        </w:rPr>
        <w:t>제공에 동의합니다.</w:t>
      </w:r>
    </w:p>
    <w:p w14:paraId="3CBD1CBA" w14:textId="77777777" w:rsidR="002A72D8" w:rsidRDefault="002A72D8">
      <w:pPr>
        <w:pStyle w:val="a"/>
        <w:spacing w:after="80" w:line="234" w:lineRule="auto"/>
        <w:rPr>
          <w:rFonts w:ascii="Malgun Gothic" w:eastAsia="Malgun Gothic"/>
          <w:sz w:val="24"/>
        </w:rPr>
      </w:pPr>
    </w:p>
    <w:p w14:paraId="3E03D1EE" w14:textId="77777777" w:rsidR="002A72D8" w:rsidRDefault="00000000">
      <w:pPr>
        <w:pStyle w:val="a"/>
        <w:spacing w:after="80" w:line="234" w:lineRule="auto"/>
        <w:rPr>
          <w:rFonts w:ascii="Malgun Gothic" w:eastAsia="Malgun Gothic"/>
          <w:sz w:val="24"/>
        </w:rPr>
      </w:pPr>
      <w:r>
        <w:rPr>
          <w:rFonts w:ascii="Malgun Gothic" w:eastAsia="Malgun Gothic"/>
          <w:sz w:val="24"/>
        </w:rPr>
        <w:t>위 개인정보의 수집</w:t>
      </w:r>
      <w:r>
        <w:rPr>
          <w:rFonts w:ascii="Malgun Gothic" w:eastAsia="Malgun Gothic"/>
          <w:sz w:val="24"/>
        </w:rPr>
        <w:t>·</w:t>
      </w:r>
      <w:r>
        <w:rPr>
          <w:rFonts w:ascii="Malgun Gothic" w:eastAsia="Malgun Gothic"/>
          <w:sz w:val="24"/>
        </w:rPr>
        <w:t xml:space="preserve">이용에 동의합니다.  </w:t>
      </w:r>
    </w:p>
    <w:p w14:paraId="33996071" w14:textId="77777777" w:rsidR="002A72D8" w:rsidRDefault="002A72D8">
      <w:pPr>
        <w:pStyle w:val="a"/>
        <w:spacing w:after="80" w:line="234" w:lineRule="auto"/>
        <w:rPr>
          <w:rFonts w:ascii="Malgun Gothic" w:eastAsia="Malgun Gothic"/>
          <w:sz w:val="24"/>
        </w:rPr>
      </w:pPr>
    </w:p>
    <w:p w14:paraId="1E15A5BF" w14:textId="328D7A5C" w:rsidR="002A72D8" w:rsidRDefault="00000000">
      <w:pPr>
        <w:pStyle w:val="a"/>
        <w:wordWrap/>
        <w:spacing w:after="80" w:line="234" w:lineRule="auto"/>
        <w:jc w:val="right"/>
        <w:rPr>
          <w:rFonts w:ascii="Malgun Gothic" w:eastAsia="Malgun Gothic"/>
          <w:sz w:val="24"/>
        </w:rPr>
      </w:pPr>
      <w:r>
        <w:rPr>
          <w:rFonts w:ascii="Malgun Gothic" w:eastAsia="Malgun Gothic"/>
          <w:b/>
          <w:bCs/>
          <w:sz w:val="24"/>
        </w:rPr>
        <w:t>동의합니다.</w:t>
      </w:r>
      <w:r w:rsidR="00825F02">
        <w:rPr>
          <w:rFonts w:ascii="Malgun Gothic" w:eastAsia="Malgun Gothic"/>
          <w:b/>
          <w:bCs/>
          <w:sz w:val="24"/>
        </w:rPr>
        <w:t xml:space="preserve"> </w:t>
      </w:r>
      <w:r w:rsidR="00825F02">
        <w:rPr>
          <w:rFonts w:ascii="Segoe UI Symbol" w:eastAsia="Malgun Gothic" w:hAnsi="Segoe UI Symbol"/>
          <w:b/>
          <w:bCs/>
          <w:sz w:val="24"/>
        </w:rPr>
        <w:t>✓</w:t>
      </w:r>
      <w:r>
        <w:rPr>
          <w:rFonts w:ascii="Malgun Gothic" w:eastAsia="Malgun Gothic"/>
          <w:b/>
          <w:bCs/>
          <w:sz w:val="24"/>
        </w:rPr>
        <w:t xml:space="preserve">   동의하지 않습니다.</w:t>
      </w:r>
      <w:r>
        <w:rPr>
          <w:rFonts w:ascii="Malgun Gothic" w:eastAsia="Malgun Gothic"/>
          <w:b/>
          <w:bCs/>
          <w:sz w:val="24"/>
        </w:rPr>
        <w:t>□</w:t>
      </w:r>
      <w:r>
        <w:rPr>
          <w:rFonts w:ascii="Malgun Gothic" w:eastAsia="Malgun Gothic"/>
          <w:b/>
          <w:bCs/>
          <w:sz w:val="24"/>
        </w:rPr>
        <w:t xml:space="preserve">   </w:t>
      </w:r>
      <w:r>
        <w:rPr>
          <w:rFonts w:ascii="Malgun Gothic" w:eastAsia="Malgun Gothic"/>
          <w:sz w:val="24"/>
        </w:rPr>
        <w:t xml:space="preserve">      </w:t>
      </w:r>
    </w:p>
    <w:p w14:paraId="3F8449EF" w14:textId="77777777" w:rsidR="002A72D8" w:rsidRDefault="002A72D8">
      <w:pPr>
        <w:pStyle w:val="a"/>
        <w:spacing w:after="80" w:line="234" w:lineRule="auto"/>
        <w:rPr>
          <w:rFonts w:ascii="Malgun Gothic" w:eastAsia="Malgun Gothic"/>
          <w:sz w:val="24"/>
        </w:rPr>
      </w:pPr>
    </w:p>
    <w:p w14:paraId="51151C7B" w14:textId="77777777" w:rsidR="002A72D8" w:rsidRDefault="002A72D8">
      <w:pPr>
        <w:pStyle w:val="a"/>
        <w:spacing w:after="80" w:line="234" w:lineRule="auto"/>
        <w:rPr>
          <w:rFonts w:ascii="Malgun Gothic" w:eastAsia="Malgun Gothic"/>
          <w:sz w:val="24"/>
        </w:rPr>
      </w:pPr>
    </w:p>
    <w:p w14:paraId="31F27F8A" w14:textId="77777777" w:rsidR="002A72D8" w:rsidRDefault="002A72D8">
      <w:pPr>
        <w:pStyle w:val="a"/>
        <w:spacing w:after="80" w:line="234" w:lineRule="auto"/>
        <w:rPr>
          <w:rFonts w:ascii="Malgun Gothic" w:eastAsia="Malgun Gothic"/>
          <w:sz w:val="24"/>
        </w:rPr>
      </w:pPr>
    </w:p>
    <w:p w14:paraId="3F139757" w14:textId="77777777" w:rsidR="002A72D8" w:rsidRDefault="00000000">
      <w:pPr>
        <w:pStyle w:val="a"/>
        <w:wordWrap/>
        <w:spacing w:after="80" w:line="234" w:lineRule="auto"/>
        <w:jc w:val="right"/>
        <w:rPr>
          <w:rFonts w:ascii="Malgun Gothic" w:eastAsia="Malgun Gothic"/>
          <w:sz w:val="24"/>
        </w:rPr>
      </w:pPr>
      <w:r>
        <w:rPr>
          <w:rFonts w:ascii="Malgun Gothic" w:eastAsia="Malgun Gothic"/>
          <w:sz w:val="24"/>
        </w:rPr>
        <w:lastRenderedPageBreak/>
        <w:t xml:space="preserve">                                 </w:t>
      </w:r>
    </w:p>
    <w:p w14:paraId="6DA1C603" w14:textId="19A42249" w:rsidR="002A72D8" w:rsidRDefault="00000000">
      <w:pPr>
        <w:pStyle w:val="a"/>
        <w:wordWrap/>
        <w:spacing w:line="252" w:lineRule="auto"/>
        <w:ind w:left="389" w:right="766" w:hanging="389"/>
        <w:jc w:val="right"/>
        <w:rPr>
          <w:rFonts w:ascii="Malgun Gothic" w:eastAsia="Malgun Gothic"/>
          <w:spacing w:val="7"/>
          <w:sz w:val="24"/>
        </w:rPr>
      </w:pPr>
      <w:r>
        <w:rPr>
          <w:rFonts w:ascii="Malgun Gothic" w:eastAsia="Malgun Gothic"/>
          <w:spacing w:val="7"/>
          <w:sz w:val="24"/>
        </w:rPr>
        <w:t xml:space="preserve">         </w:t>
      </w:r>
      <w:r>
        <w:rPr>
          <w:rFonts w:ascii="Malgun Gothic" w:eastAsia="Malgun Gothic"/>
          <w:spacing w:val="7"/>
          <w:sz w:val="24"/>
        </w:rPr>
        <w:tab/>
        <w:t xml:space="preserve">         </w:t>
      </w:r>
      <w:r w:rsidR="00825F02">
        <w:rPr>
          <w:rFonts w:ascii="Malgun Gothic" w:eastAsia="Malgun Gothic"/>
          <w:spacing w:val="7"/>
          <w:sz w:val="24"/>
        </w:rPr>
        <w:t>2023</w:t>
      </w:r>
      <w:r>
        <w:rPr>
          <w:rFonts w:ascii="Malgun Gothic" w:eastAsia="Malgun Gothic"/>
          <w:spacing w:val="7"/>
          <w:sz w:val="24"/>
        </w:rPr>
        <w:t xml:space="preserve"> 년   </w:t>
      </w:r>
      <w:r w:rsidR="00825F02">
        <w:rPr>
          <w:rFonts w:ascii="Malgun Gothic" w:eastAsia="Malgun Gothic"/>
          <w:spacing w:val="7"/>
          <w:sz w:val="24"/>
        </w:rPr>
        <w:t>3</w:t>
      </w:r>
      <w:r>
        <w:rPr>
          <w:rFonts w:ascii="Malgun Gothic" w:eastAsia="Malgun Gothic"/>
          <w:spacing w:val="7"/>
          <w:sz w:val="24"/>
        </w:rPr>
        <w:t xml:space="preserve">  월   </w:t>
      </w:r>
      <w:r w:rsidR="00825F02">
        <w:rPr>
          <w:rFonts w:ascii="Malgun Gothic" w:eastAsia="Malgun Gothic"/>
          <w:spacing w:val="7"/>
          <w:sz w:val="24"/>
        </w:rPr>
        <w:t>10</w:t>
      </w:r>
      <w:r>
        <w:rPr>
          <w:rFonts w:ascii="Malgun Gothic" w:eastAsia="Malgun Gothic"/>
          <w:spacing w:val="7"/>
          <w:sz w:val="24"/>
        </w:rPr>
        <w:t xml:space="preserve">   일</w:t>
      </w:r>
    </w:p>
    <w:p w14:paraId="72364005" w14:textId="77777777" w:rsidR="002A72D8" w:rsidRDefault="00000000">
      <w:pPr>
        <w:pStyle w:val="a"/>
        <w:wordWrap/>
        <w:ind w:left="389" w:right="766" w:hanging="389"/>
        <w:jc w:val="right"/>
        <w:rPr>
          <w:rFonts w:ascii="Malgun Gothic" w:eastAsia="Malgun Gothic"/>
          <w:sz w:val="24"/>
        </w:rPr>
      </w:pPr>
      <w:r>
        <w:rPr>
          <w:rFonts w:ascii="Malgun Gothic" w:eastAsia="Malgun Gothic"/>
          <w:sz w:val="24"/>
        </w:rPr>
        <w:t xml:space="preserve">          </w:t>
      </w:r>
    </w:p>
    <w:p w14:paraId="2643056A" w14:textId="478E1EC3" w:rsidR="002A72D8" w:rsidRDefault="00000000">
      <w:pPr>
        <w:pStyle w:val="a"/>
        <w:wordWrap/>
        <w:spacing w:line="504" w:lineRule="auto"/>
        <w:ind w:firstLine="800"/>
        <w:jc w:val="right"/>
        <w:rPr>
          <w:rFonts w:ascii="Malgun Gothic" w:eastAsia="Malgun Gothic"/>
          <w:sz w:val="24"/>
        </w:rPr>
      </w:pPr>
      <w:r>
        <w:rPr>
          <w:rFonts w:ascii="Malgun Gothic" w:eastAsia="Malgun Gothic"/>
          <w:sz w:val="24"/>
        </w:rPr>
        <w:t xml:space="preserve"> 정보주체 이름 :     </w:t>
      </w:r>
      <w:r w:rsidR="00825F02">
        <w:rPr>
          <w:rFonts w:ascii="Malgun Gothic" w:eastAsia="Malgun Gothic" w:hint="eastAsia"/>
          <w:sz w:val="24"/>
        </w:rPr>
        <w:t>여주현</w:t>
      </w:r>
      <w:r>
        <w:rPr>
          <w:rFonts w:ascii="Malgun Gothic" w:eastAsia="Malgun Gothic"/>
          <w:sz w:val="24"/>
        </w:rPr>
        <w:t xml:space="preserve">       (</w:t>
      </w:r>
      <w:r w:rsidR="00825F02">
        <w:rPr>
          <w:rFonts w:ascii="Malgun Gothic" w:eastAsia="Malgun Gothic"/>
          <w:noProof/>
          <w:sz w:val="24"/>
        </w:rPr>
        <w:drawing>
          <wp:inline distT="0" distB="0" distL="0" distR="0" wp14:anchorId="29A95E78" wp14:editId="4EC71C1B">
            <wp:extent cx="816158" cy="332079"/>
            <wp:effectExtent l="0" t="0" r="0" b="0"/>
            <wp:docPr id="1" name="Picture 1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7885" cy="3653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algun Gothic" w:eastAsia="Malgun Gothic"/>
          <w:sz w:val="24"/>
        </w:rPr>
        <w:t>)</w:t>
      </w:r>
    </w:p>
    <w:p w14:paraId="74338840" w14:textId="77777777" w:rsidR="002A72D8" w:rsidRDefault="00000000">
      <w:pPr>
        <w:pStyle w:val="a"/>
        <w:wordWrap/>
        <w:spacing w:line="468" w:lineRule="auto"/>
        <w:ind w:firstLine="800"/>
        <w:jc w:val="right"/>
        <w:rPr>
          <w:rFonts w:ascii="Malgun Gothic" w:eastAsia="Malgun Gothic"/>
          <w:sz w:val="24"/>
        </w:rPr>
      </w:pPr>
      <w:r>
        <w:rPr>
          <w:rFonts w:ascii="Malgun Gothic" w:eastAsia="Malgun Gothic"/>
          <w:color w:val="FF0000"/>
          <w:w w:val="87"/>
          <w:sz w:val="24"/>
        </w:rPr>
        <w:t>(정보주체가 14세 미만인 경우)</w:t>
      </w:r>
      <w:r>
        <w:rPr>
          <w:rFonts w:ascii="Malgun Gothic" w:eastAsia="Malgun Gothic"/>
          <w:sz w:val="24"/>
        </w:rPr>
        <w:t xml:space="preserve"> 법정대리인 이름 :           (인)</w:t>
      </w:r>
    </w:p>
    <w:sectPr w:rsidR="002A72D8">
      <w:pgSz w:w="11905" w:h="16837"/>
      <w:pgMar w:top="1700" w:right="1133" w:bottom="1700" w:left="1133" w:header="850" w:footer="85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29D77CFB" w:usb2="00000012" w:usb3="00000000" w:csb0="0008008D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A85A3C"/>
    <w:multiLevelType w:val="singleLevel"/>
    <w:tmpl w:val="ED86EA36"/>
    <w:lvl w:ilvl="0">
      <w:start w:val="1"/>
      <w:numFmt w:val="bullet"/>
      <w:suff w:val="nothing"/>
      <w:lvlText w:val="●"/>
      <w:lvlJc w:val="left"/>
    </w:lvl>
  </w:abstractNum>
  <w:abstractNum w:abstractNumId="1" w15:restartNumberingAfterBreak="0">
    <w:nsid w:val="51817BDC"/>
    <w:multiLevelType w:val="hybridMultilevel"/>
    <w:tmpl w:val="F6804EAE"/>
    <w:lvl w:ilvl="0" w:tplc="C144F720">
      <w:start w:val="1"/>
      <w:numFmt w:val="decimal"/>
      <w:suff w:val="nothing"/>
      <w:lvlText w:val="%1."/>
      <w:lvlJc w:val="left"/>
      <w:pPr>
        <w:ind w:left="0" w:hanging="50"/>
      </w:pPr>
    </w:lvl>
    <w:lvl w:ilvl="1" w:tplc="10944208">
      <w:start w:val="1"/>
      <w:numFmt w:val="ganada"/>
      <w:suff w:val="nothing"/>
      <w:lvlText w:val="%2."/>
      <w:lvlJc w:val="left"/>
      <w:pPr>
        <w:ind w:left="0" w:hanging="50"/>
      </w:pPr>
    </w:lvl>
    <w:lvl w:ilvl="2" w:tplc="BE0C488A">
      <w:start w:val="1"/>
      <w:numFmt w:val="decimal"/>
      <w:suff w:val="nothing"/>
      <w:lvlText w:val="%3)"/>
      <w:lvlJc w:val="left"/>
      <w:pPr>
        <w:ind w:left="0" w:hanging="50"/>
      </w:pPr>
    </w:lvl>
    <w:lvl w:ilvl="3" w:tplc="6DE2FDF2">
      <w:start w:val="1"/>
      <w:numFmt w:val="ganada"/>
      <w:suff w:val="nothing"/>
      <w:lvlText w:val="%4)"/>
      <w:lvlJc w:val="left"/>
      <w:pPr>
        <w:ind w:left="0" w:hanging="50"/>
      </w:pPr>
    </w:lvl>
    <w:lvl w:ilvl="4" w:tplc="D2B60E3A">
      <w:start w:val="1"/>
      <w:numFmt w:val="decimal"/>
      <w:suff w:val="nothing"/>
      <w:lvlText w:val="(%5)"/>
      <w:lvlJc w:val="left"/>
      <w:pPr>
        <w:ind w:left="0" w:hanging="50"/>
      </w:pPr>
    </w:lvl>
    <w:lvl w:ilvl="5" w:tplc="020CE324">
      <w:start w:val="1"/>
      <w:numFmt w:val="ganada"/>
      <w:suff w:val="nothing"/>
      <w:lvlText w:val="(%6)"/>
      <w:lvlJc w:val="left"/>
      <w:pPr>
        <w:ind w:left="0" w:hanging="50"/>
      </w:pPr>
    </w:lvl>
    <w:lvl w:ilvl="6" w:tplc="9FD66C88">
      <w:start w:val="1"/>
      <w:numFmt w:val="decimalEnclosedCircle"/>
      <w:suff w:val="nothing"/>
      <w:lvlText w:val="%7"/>
      <w:lvlJc w:val="left"/>
      <w:pPr>
        <w:ind w:left="0" w:hanging="50"/>
      </w:pPr>
    </w:lvl>
    <w:lvl w:ilvl="7" w:tplc="00A4F032">
      <w:numFmt w:val="decimal"/>
      <w:lvlText w:val=""/>
      <w:lvlJc w:val="left"/>
    </w:lvl>
    <w:lvl w:ilvl="8" w:tplc="348A2078">
      <w:numFmt w:val="decimal"/>
      <w:lvlText w:val=""/>
      <w:lvlJc w:val="left"/>
    </w:lvl>
  </w:abstractNum>
  <w:abstractNum w:abstractNumId="2" w15:restartNumberingAfterBreak="0">
    <w:nsid w:val="7D8E1610"/>
    <w:multiLevelType w:val="multilevel"/>
    <w:tmpl w:val="28603EEA"/>
    <w:lvl w:ilvl="0">
      <w:start w:val="1"/>
      <w:numFmt w:val="decimal"/>
      <w:suff w:val="nothing"/>
      <w:lvlText w:val="%1."/>
      <w:lvlJc w:val="left"/>
    </w:lvl>
    <w:lvl w:ilvl="1">
      <w:numFmt w:val="decimal"/>
      <w:suff w:val="nothing"/>
      <w:lvlText w:val="%1.%2."/>
      <w:lvlJc w:val="left"/>
    </w:lvl>
    <w:lvl w:ilvl="2">
      <w:numFmt w:val="decimal"/>
      <w:suff w:val="nothing"/>
      <w:lvlText w:val="%1.%2.%3."/>
      <w:lvlJc w:val="left"/>
    </w:lvl>
    <w:lvl w:ilvl="3">
      <w:numFmt w:val="decimal"/>
      <w:suff w:val="nothing"/>
      <w:lvlText w:val="%1.%2.%3.%4."/>
      <w:lvlJc w:val="left"/>
    </w:lvl>
    <w:lvl w:ilvl="4">
      <w:numFmt w:val="decimal"/>
      <w:suff w:val="nothing"/>
      <w:lvlText w:val="%1.%2.%3.%4.%5."/>
      <w:lvlJc w:val="left"/>
    </w:lvl>
    <w:lvl w:ilvl="5">
      <w:numFmt w:val="decimal"/>
      <w:suff w:val="nothing"/>
      <w:lvlText w:val="%1.%2.%3.%4.%5.%6."/>
      <w:lvlJc w:val="left"/>
    </w:lvl>
    <w:lvl w:ilvl="6">
      <w:numFmt w:val="decimal"/>
      <w:suff w:val="nothing"/>
      <w:lvlText w:val="%1.%2.%3.%4.%5.%6.%7.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189102071">
    <w:abstractNumId w:val="1"/>
  </w:num>
  <w:num w:numId="2" w16cid:durableId="2140682484">
    <w:abstractNumId w:val="2"/>
  </w:num>
  <w:num w:numId="3" w16cid:durableId="172309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72D8"/>
    <w:rsid w:val="002A72D8"/>
    <w:rsid w:val="00825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95C1C57"/>
  <w15:docId w15:val="{CA2C56E6-0E0F-1B4A-8312-9524C1978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atang" w:eastAsia="Batang" w:hAnsi="Times New Roman" w:cs="Times New Roman"/>
        <w:color w:val="000000"/>
        <w:bdr w:val="none" w:sz="2" w:space="0" w:color="auto"/>
        <w:lang w:val="en-US" w:eastAsia="ko-KR" w:bidi="ar-SA"/>
      </w:rPr>
    </w:rPrDefault>
    <w:pPrDefault>
      <w:pPr>
        <w:pBdr>
          <w:top w:val="none" w:sz="2" w:space="0" w:color="auto"/>
          <w:left w:val="none" w:sz="2" w:space="0" w:color="auto"/>
          <w:bottom w:val="none" w:sz="2" w:space="0" w:color="auto"/>
          <w:right w:val="none" w:sz="2" w:space="0" w:color="auto"/>
        </w:pBdr>
        <w:wordWrap w:val="0"/>
        <w:snapToGrid w:val="0"/>
        <w:spacing w:line="288" w:lineRule="auto"/>
        <w:jc w:val="both"/>
        <w:textAlignment w:val="baseline"/>
      </w:pPr>
    </w:pPrDefault>
  </w:docDefaults>
  <w:latentStyles w:defLockedState="1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5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20" w:unhideWhenUsed="1" w:qFormat="1"/>
    <w:lsdException w:name="Table Theme" w:semiHidden="1" w:unhideWhenUsed="1"/>
    <w:lsdException w:name="Placeholder Text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uiPriority="65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uiPriority="33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바탕글"/>
  </w:style>
  <w:style w:type="paragraph" w:customStyle="1" w:styleId="a0">
    <w:name w:val="본문"/>
    <w:pPr>
      <w:ind w:left="300"/>
    </w:pPr>
  </w:style>
  <w:style w:type="paragraph" w:customStyle="1" w:styleId="1">
    <w:name w:val="개요 1"/>
    <w:pPr>
      <w:ind w:left="200"/>
    </w:pPr>
  </w:style>
  <w:style w:type="paragraph" w:customStyle="1" w:styleId="2">
    <w:name w:val="개요 2"/>
    <w:pPr>
      <w:numPr>
        <w:ilvl w:val="1"/>
      </w:numPr>
      <w:ind w:left="400"/>
    </w:pPr>
  </w:style>
  <w:style w:type="paragraph" w:customStyle="1" w:styleId="3">
    <w:name w:val="개요 3"/>
    <w:pPr>
      <w:numPr>
        <w:ilvl w:val="2"/>
      </w:numPr>
      <w:ind w:left="600"/>
    </w:pPr>
  </w:style>
  <w:style w:type="paragraph" w:customStyle="1" w:styleId="4">
    <w:name w:val="개요 4"/>
    <w:pPr>
      <w:numPr>
        <w:ilvl w:val="3"/>
      </w:numPr>
      <w:ind w:left="800"/>
    </w:pPr>
  </w:style>
  <w:style w:type="paragraph" w:customStyle="1" w:styleId="5">
    <w:name w:val="개요 5"/>
    <w:pPr>
      <w:numPr>
        <w:ilvl w:val="4"/>
      </w:numPr>
      <w:ind w:left="1000"/>
    </w:pPr>
  </w:style>
  <w:style w:type="paragraph" w:customStyle="1" w:styleId="6">
    <w:name w:val="개요 6"/>
    <w:pPr>
      <w:numPr>
        <w:ilvl w:val="5"/>
      </w:numPr>
      <w:ind w:left="1200"/>
    </w:pPr>
  </w:style>
  <w:style w:type="paragraph" w:customStyle="1" w:styleId="7">
    <w:name w:val="개요 7"/>
    <w:pPr>
      <w:numPr>
        <w:ilvl w:val="6"/>
      </w:numPr>
      <w:ind w:left="1400"/>
    </w:pPr>
  </w:style>
  <w:style w:type="paragraph" w:customStyle="1" w:styleId="a1">
    <w:name w:val="쪽 번호"/>
    <w:rPr>
      <w:rFonts w:ascii="Gulim" w:eastAsia="Gulim"/>
    </w:rPr>
  </w:style>
  <w:style w:type="paragraph" w:customStyle="1" w:styleId="a2">
    <w:name w:val="머리말"/>
    <w:pPr>
      <w:wordWrap/>
      <w:spacing w:line="270" w:lineRule="auto"/>
    </w:pPr>
    <w:rPr>
      <w:rFonts w:ascii="Gulim" w:eastAsia="Gulim"/>
      <w:sz w:val="18"/>
    </w:rPr>
  </w:style>
  <w:style w:type="paragraph" w:customStyle="1" w:styleId="a3">
    <w:name w:val="각주"/>
    <w:pPr>
      <w:spacing w:line="234" w:lineRule="auto"/>
      <w:ind w:left="262" w:hanging="262"/>
    </w:pPr>
    <w:rPr>
      <w:spacing w:val="-9"/>
      <w:w w:val="95"/>
      <w:sz w:val="18"/>
    </w:rPr>
  </w:style>
  <w:style w:type="paragraph" w:customStyle="1" w:styleId="a4">
    <w:name w:val="미주"/>
    <w:pPr>
      <w:spacing w:line="234" w:lineRule="auto"/>
      <w:ind w:left="262" w:hanging="262"/>
    </w:pPr>
    <w:rPr>
      <w:spacing w:val="-9"/>
      <w:w w:val="95"/>
      <w:sz w:val="18"/>
    </w:rPr>
  </w:style>
  <w:style w:type="paragraph" w:customStyle="1" w:styleId="a5">
    <w:name w:val="메모"/>
    <w:pPr>
      <w:snapToGrid/>
    </w:pPr>
    <w:rPr>
      <w:rFonts w:ascii="Gulim" w:eastAsia="Gulim"/>
      <w:spacing w:val="-9"/>
      <w:w w:val="95"/>
      <w:sz w:val="18"/>
    </w:rPr>
  </w:style>
  <w:style w:type="paragraph" w:customStyle="1" w:styleId="a6">
    <w:name w:val="비즈폼"/>
    <w:rPr>
      <w:rFonts w:ascii="Malgun Gothic" w:eastAsia="Malgun Gothic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D"/>
      </a:accent4>
      <a:accent5>
        <a:srgbClr val="4BACC6"/>
      </a:accent5>
      <a:accent6>
        <a:srgbClr val="F79649"/>
      </a:accent6>
      <a:hlink>
        <a:srgbClr val="0000FF"/>
      </a:hlink>
      <a:folHlink>
        <a:srgbClr val="800080"/>
      </a:folHlink>
    </a:clrScheme>
    <a:fontScheme name="">
      <a:majorFont>
        <a:latin typeface="맑은 고딕"/>
        <a:ea typeface=""/>
        <a:cs typeface=""/>
      </a:majorFont>
      <a:minorFont>
        <a:latin typeface="맑은 고딕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/>
            </a:gs>
            <a:gs pos="100000">
              <a:schemeClr val="phClr"/>
            </a:gs>
          </a:gsLst>
        </a:gradFill>
        <a:gradFill>
          <a:gsLst>
            <a:gs pos="0">
              <a:schemeClr val="phClr"/>
            </a:gs>
            <a:gs pos="100000">
              <a:schemeClr val="phClr"/>
            </a:gs>
          </a:gsLst>
        </a:gradFill>
      </a:fillStyleLst>
      <a:lnStyleLst>
        <a:ln w="12700" cap="flat" cmpd="sng" algn="ctr">
          <a:solidFill>
            <a:schemeClr val="phClr"/>
          </a:solidFill>
        </a:ln>
        <a:ln w="25400" cap="flat" cmpd="sng" algn="ctr">
          <a:solidFill>
            <a:schemeClr val="phClr"/>
          </a:solidFill>
        </a:ln>
        <a:ln w="38100" cap="flat" cmpd="sng" algn="ctr">
          <a:solidFill>
            <a:schemeClr val="phClr"/>
          </a:solidFill>
        </a:ln>
      </a:lnStyleLst>
      <a:effectStyleLst>
        <a:effectStyle>
          <a:effectLst>
            <a:outerShdw>
              <a:schemeClr val="dk1"/>
            </a:outerShdw>
          </a:effectLst>
        </a:effectStyle>
        <a:effectStyle>
          <a:effectLst>
            <a:outerShdw>
              <a:schemeClr val="dk1"/>
            </a:outerShdw>
          </a:effectLst>
        </a:effectStyle>
        <a:effectStyle>
          <a:effectLst>
            <a:outerShdw>
              <a:schemeClr val="dk1"/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/>
            </a:gs>
            <a:gs pos="100000">
              <a:schemeClr val="phClr"/>
            </a:gs>
          </a:gsLst>
        </a:gradFill>
        <a:gradFill>
          <a:gsLst>
            <a:gs pos="0">
              <a:schemeClr val="phClr"/>
            </a:gs>
            <a:gs pos="100000">
              <a:schemeClr val="phClr"/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:s="http://schemas.openxmlformats.org/officeDocument/2006/sharedTypes"/>
</file>

<file path=customXml/item2.xml><?xml version="1.0" encoding="utf-8"?>
<CoverPageProperties xmlns="http://schemas.microsoft.com/office/2006/coverPageProps"/>
</file>

<file path=customXml/itemProps1.xml><?xml version="1.0" encoding="utf-8"?>
<ds:datastoreItem xmlns:ds="http://schemas.openxmlformats.org/officeDocument/2006/customXml" ds:itemID="{4A9C6D41-3474-2649-B02C-25838B76BC57}">
  <ds:schemaRefs>
    <ds:schemaRef ds:uri="http://schemas.openxmlformats.org/officeDocument/2006/bibliography"/>
    <ds:schemaRef ds:uri="http://schemas.openxmlformats.org/officeDocument/2006/sharedTypes"/>
  </ds:schemaRefs>
</ds:datastoreItem>
</file>

<file path=customXml/itemProps2.xml><?xml version="1.0" encoding="utf-8"?>
<ds:datastoreItem xmlns:ds="http://schemas.openxmlformats.org/officeDocument/2006/customXml" ds:itemID="{A5AE3071-09E8-9140-A6DA-A9710423334C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■ </dc:title>
  <dc:creator>patrickkimkr</dc:creator>
  <cp:lastModifiedBy>jhyeo</cp:lastModifiedBy>
  <cp:revision>2</cp:revision>
  <dcterms:created xsi:type="dcterms:W3CDTF">2017-02-27T09:15:00Z</dcterms:created>
  <dcterms:modified xsi:type="dcterms:W3CDTF">2023-03-10T07:19:00Z</dcterms:modified>
</cp:coreProperties>
</file>